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703" w:rsidRDefault="00D57703" w:rsidP="00D57703">
      <w:pPr>
        <w:jc w:val="center"/>
        <w:rPr>
          <w:b/>
          <w:sz w:val="24"/>
        </w:rPr>
      </w:pPr>
      <w:r w:rsidRPr="00721E98">
        <w:rPr>
          <w:b/>
          <w:sz w:val="24"/>
        </w:rPr>
        <w:t>Викторина «Тугулымский район: ретроспектива и современность»</w:t>
      </w:r>
    </w:p>
    <w:p w:rsidR="00D57703" w:rsidRDefault="00D57703" w:rsidP="00D57703">
      <w:pPr>
        <w:jc w:val="center"/>
        <w:rPr>
          <w:b/>
          <w:sz w:val="24"/>
        </w:rPr>
      </w:pPr>
      <w:r>
        <w:rPr>
          <w:b/>
          <w:sz w:val="24"/>
        </w:rPr>
        <w:t>4</w:t>
      </w:r>
      <w:r>
        <w:rPr>
          <w:b/>
          <w:sz w:val="24"/>
        </w:rPr>
        <w:t xml:space="preserve"> блок вопросов. </w:t>
      </w:r>
      <w:r>
        <w:rPr>
          <w:b/>
          <w:sz w:val="24"/>
        </w:rPr>
        <w:t>5</w:t>
      </w:r>
      <w:r>
        <w:rPr>
          <w:b/>
          <w:sz w:val="24"/>
        </w:rPr>
        <w:t xml:space="preserve"> октября</w:t>
      </w:r>
    </w:p>
    <w:p w:rsidR="00D57703" w:rsidRPr="00D57703" w:rsidRDefault="00D57703" w:rsidP="00D57703">
      <w:pPr>
        <w:jc w:val="both"/>
        <w:rPr>
          <w:sz w:val="24"/>
          <w:szCs w:val="24"/>
        </w:rPr>
      </w:pPr>
      <w:r w:rsidRPr="00D57703">
        <w:rPr>
          <w:sz w:val="24"/>
          <w:szCs w:val="24"/>
        </w:rPr>
        <w:t>19. Кроссворд «Наши учителя»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noProof/>
          <w:sz w:val="24"/>
          <w:szCs w:val="24"/>
          <w:lang w:eastAsia="ru-RU"/>
        </w:rPr>
        <w:drawing>
          <wp:inline distT="0" distB="0" distL="0" distR="0" wp14:anchorId="2DBC1CC6" wp14:editId="24A89B5E">
            <wp:extent cx="5884835" cy="596265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россворд Учител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288" cy="597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1. Первая учительница в п. Юшала, орг</w:t>
      </w:r>
      <w:bookmarkStart w:id="0" w:name="_GoBack"/>
      <w:bookmarkEnd w:id="0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анизатор первой школы.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2. Руководитель музея в одной из школ района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3. Учитель русского языка и литературы </w:t>
      </w:r>
      <w:proofErr w:type="spellStart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Луговской</w:t>
      </w:r>
      <w:proofErr w:type="spellEnd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 школы Любовь Николаевна Сомова, почетный гражданин Тугулымского городского округа была руководителем школьной учительской агитбригады «Учительская …»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4. Учитель математики и краевед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>5. Преподаватель физкультуры, педагог дополнительного образования, тренер по спортивному туризму, краевед, почетный гражданин Тугулымского городского округа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6. Учитель географии, зачинатель туристско-краеведческой работы в </w:t>
      </w:r>
      <w:proofErr w:type="spellStart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Юшалинской</w:t>
      </w:r>
      <w:proofErr w:type="spellEnd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 школе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7. Организатор и руководитель музея в </w:t>
      </w:r>
      <w:proofErr w:type="spellStart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Луговской</w:t>
      </w:r>
      <w:proofErr w:type="spellEnd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 школе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8. Участник Великой Отечественной войны, преподаватель изо, черчения, военного дела. В разное время был директором в нескольких школах района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9. Учитель химии, победитель Всероссийского конкурса «Лучший учитель» в 2007 г., лауреат премии Сороса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10. В каком городе получила профессию библиотекаря педагог и руководитель музея истории Тугулымской школы Татьяна Анатольевна Киселева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11. Какой школьный предмет преподавала директор Тугулымской СЮТур Галина Григорьевна Селина, после окончания Свердловского педагогического института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12. Необычный для сегодняшних людей школьный предмет, который был весьма распространен в 1920-е годы. Именно им занималась Августа Тимофеевна Рычкова при фабкоме </w:t>
      </w:r>
      <w:proofErr w:type="spellStart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Заводоуспенской</w:t>
      </w:r>
      <w:proofErr w:type="spellEnd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 фабрики. А.Т. Рычкова в следующие годы работала в разных школах района, в 1949 году была награждена орденом Ленина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13. Учитель физики, педагог-директор, который навсегда остался в имени школы, которой руководил долгие годы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14. Педагог, руководитель </w:t>
      </w:r>
      <w:proofErr w:type="spellStart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турклуба</w:t>
      </w:r>
      <w:proofErr w:type="spellEnd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, любимец </w:t>
      </w:r>
      <w:proofErr w:type="spellStart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пилигримовцев</w:t>
      </w:r>
      <w:proofErr w:type="spellEnd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 и не только их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15. Ровесник комсомола, директор и педагог, разносторонний человек: руководил кружками по авиа, судомодельному, </w:t>
      </w:r>
      <w:proofErr w:type="spellStart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ракетомодельному</w:t>
      </w:r>
      <w:proofErr w:type="spellEnd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 творчеству, картинг, художественная обработка древесины, изостудия, драмкружок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16. Инициатор возрождения музея </w:t>
      </w:r>
      <w:proofErr w:type="spellStart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Юшалинской</w:t>
      </w:r>
      <w:proofErr w:type="spellEnd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 школы в 1985 </w:t>
      </w:r>
      <w:proofErr w:type="gramStart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году</w:t>
      </w:r>
      <w:proofErr w:type="gramEnd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 и руководитель клуба «Непоседы»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17. Какой школьный предмет преподавала Заслуженный учитель РСФСР Майя Алексеевна Любушкина. О ней ее ученик В. </w:t>
      </w:r>
      <w:proofErr w:type="spellStart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Макурин</w:t>
      </w:r>
      <w:proofErr w:type="spellEnd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 написал: «Она учит…доброте, справедливости, порядочности. Дело учителя – скромное по наружности – одно из величайших дел в образовании»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18. Какой объект в поселке </w:t>
      </w:r>
      <w:proofErr w:type="spellStart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Луговском</w:t>
      </w:r>
      <w:proofErr w:type="spellEnd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 назван именем учителей сестер Коровиных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19. Участник войны, доброволец УДТК, заведующий начальной школы на станции Тугулым, был награжден знаком «Отличник народного просвещения»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20. Детское объединение, которым руководит Елена Константиновна Тегенцева называется «Юные краеведы-…»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>21. В каком населенном пункте Тугулымского района трудились представители учительской династии Гончаровы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22. Какую школьную дисциплину преподает руководитель детского объединения «Новое поколение» Наталья Васильевна Заравнятных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23. Первый директор </w:t>
      </w:r>
      <w:proofErr w:type="spellStart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Луговской</w:t>
      </w:r>
      <w:proofErr w:type="spellEnd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 школы</w:t>
      </w:r>
    </w:p>
    <w:p w:rsidR="00D57703" w:rsidRPr="00D57703" w:rsidRDefault="00D57703" w:rsidP="00D57703">
      <w:pPr>
        <w:shd w:val="clear" w:color="auto" w:fill="FFFFFF"/>
        <w:spacing w:after="6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6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24. В этом населенном пункте Тугулымского района в 1930-1940-е годы была семилетняя школа, в которой учителем русского языка и литературы, а затем и директором трудилась </w:t>
      </w:r>
      <w:proofErr w:type="spellStart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Евлалия</w:t>
      </w:r>
      <w:proofErr w:type="spellEnd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 Ивановна Пояркова. В 1949 году за свой педагогический труд она была награждена орденом Ленина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25. Учитель истории, краевед, автор нескольких краеведческих сборников. Она всячески поддерживала инициативу создания народного музея в Тугулыме</w:t>
      </w:r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Для помощи вам </w:t>
      </w:r>
      <w:hyperlink r:id="rId6" w:tgtFrame="_blank" w:history="1">
        <w:r w:rsidRPr="00D57703">
          <w:rPr>
            <w:rFonts w:eastAsia="Times New Roman" w:cs="Arial"/>
            <w:color w:val="0000FF"/>
            <w:sz w:val="24"/>
            <w:szCs w:val="24"/>
            <w:u w:val="single"/>
            <w:lang w:eastAsia="ru-RU"/>
          </w:rPr>
          <w:t>http://www.bibtgo.ru/index/izdanija-po-kraevedeniju-s..</w:t>
        </w:r>
      </w:hyperlink>
    </w:p>
    <w:p w:rsidR="00D57703" w:rsidRPr="00D57703" w:rsidRDefault="00D57703" w:rsidP="00D57703">
      <w:pPr>
        <w:shd w:val="clear" w:color="auto" w:fill="FFFFFF"/>
        <w:spacing w:after="75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hyperlink r:id="rId7" w:tgtFrame="_blank" w:history="1">
        <w:r w:rsidRPr="00D57703">
          <w:rPr>
            <w:rFonts w:eastAsia="Times New Roman" w:cs="Arial"/>
            <w:b/>
            <w:bCs/>
            <w:color w:val="0000FF"/>
            <w:sz w:val="24"/>
            <w:szCs w:val="24"/>
            <w:u w:val="single"/>
            <w:lang w:eastAsia="ru-RU"/>
          </w:rPr>
          <w:t>Библиотечная система Тугулымского городского округа</w:t>
        </w:r>
      </w:hyperlink>
      <w:hyperlink r:id="rId8" w:tgtFrame="_blank" w:history="1">
        <w:r w:rsidRPr="00D57703">
          <w:rPr>
            <w:rFonts w:eastAsia="Times New Roman" w:cs="Arial"/>
            <w:color w:val="0000FF"/>
            <w:sz w:val="24"/>
            <w:szCs w:val="24"/>
            <w:u w:val="single"/>
            <w:lang w:eastAsia="ru-RU"/>
          </w:rPr>
          <w:t>www.bibtgo.ru</w:t>
        </w:r>
      </w:hyperlink>
    </w:p>
    <w:p w:rsidR="00D57703" w:rsidRPr="00D57703" w:rsidRDefault="00D57703" w:rsidP="00D57703">
      <w:pPr>
        <w:shd w:val="clear" w:color="auto" w:fill="FFFFFF"/>
        <w:spacing w:after="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Книга "Замечательные люди Тугулымского района". В электронном виде </w:t>
      </w:r>
      <w:proofErr w:type="gramStart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к сожалению</w:t>
      </w:r>
      <w:proofErr w:type="gramEnd"/>
      <w:r w:rsidRPr="00D57703">
        <w:rPr>
          <w:rFonts w:eastAsia="Times New Roman" w:cs="Arial"/>
          <w:color w:val="000000"/>
          <w:sz w:val="24"/>
          <w:szCs w:val="24"/>
          <w:lang w:eastAsia="ru-RU"/>
        </w:rPr>
        <w:t xml:space="preserve"> нет. Но всегда можно взять в СЮТур почитать…</w:t>
      </w:r>
    </w:p>
    <w:p w:rsidR="00D57703" w:rsidRPr="00D57703" w:rsidRDefault="00D57703" w:rsidP="00D57703">
      <w:pPr>
        <w:shd w:val="clear" w:color="auto" w:fill="FFFFFF"/>
        <w:spacing w:after="60" w:line="240" w:lineRule="auto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 </w:t>
      </w:r>
    </w:p>
    <w:p w:rsidR="00D57703" w:rsidRPr="00D57703" w:rsidRDefault="00D57703" w:rsidP="00D57703">
      <w:pPr>
        <w:shd w:val="clear" w:color="auto" w:fill="FFFFFF"/>
        <w:spacing w:after="60" w:line="270" w:lineRule="atLeast"/>
        <w:ind w:right="-1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D57703">
        <w:rPr>
          <w:rFonts w:eastAsia="Times New Roman" w:cs="Arial"/>
          <w:color w:val="000000"/>
          <w:sz w:val="24"/>
          <w:szCs w:val="24"/>
          <w:lang w:eastAsia="ru-RU"/>
        </w:rPr>
        <w:t>ну и ... "язык до Киева доведет"</w:t>
      </w:r>
    </w:p>
    <w:p w:rsidR="00D27598" w:rsidRDefault="00D27598" w:rsidP="00D57703">
      <w:pPr>
        <w:ind w:right="-1"/>
      </w:pPr>
    </w:p>
    <w:sectPr w:rsidR="00D27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E6369"/>
    <w:multiLevelType w:val="multilevel"/>
    <w:tmpl w:val="12EC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46755"/>
    <w:multiLevelType w:val="multilevel"/>
    <w:tmpl w:val="FFFA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FF010C"/>
    <w:multiLevelType w:val="hybridMultilevel"/>
    <w:tmpl w:val="A184D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209CD"/>
    <w:multiLevelType w:val="multilevel"/>
    <w:tmpl w:val="67CE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03"/>
    <w:rsid w:val="00D27598"/>
    <w:rsid w:val="00D5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7C801-6A63-4E1B-B38F-0D475A5A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7703"/>
    <w:rPr>
      <w:color w:val="0000FF"/>
      <w:u w:val="single"/>
    </w:rPr>
  </w:style>
  <w:style w:type="character" w:customStyle="1" w:styleId="im-mess-stack--tools">
    <w:name w:val="im-mess-stack--tools"/>
    <w:basedOn w:val="a0"/>
    <w:rsid w:val="00D57703"/>
  </w:style>
  <w:style w:type="paragraph" w:styleId="a4">
    <w:name w:val="List Paragraph"/>
    <w:basedOn w:val="a"/>
    <w:uiPriority w:val="34"/>
    <w:qFormat/>
    <w:rsid w:val="00D57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8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558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5039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948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730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675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337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4837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3181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8904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7870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150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740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4327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3506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49286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38509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793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2721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564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289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6300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276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55756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07987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587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0543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70307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8347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0587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653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305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7189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648689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58293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1429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8451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8123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632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2922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10339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10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6924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51544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67707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527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589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280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748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9995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0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072491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60077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76157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365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5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85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79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auto"/>
                                <w:left w:val="none" w:sz="0" w:space="11" w:color="auto"/>
                                <w:bottom w:val="single" w:sz="6" w:space="8" w:color="auto"/>
                                <w:right w:val="single" w:sz="6" w:space="11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0941704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64683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9239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41001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www.bibtgo.ru%2Findex%2Fizdanija-po-kraevedeniju-str-2%2F0-92&amp;el=snipp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www.bibtgo.ru%2Findex%2Fizdanija-po-kraevedeniju-str-2%2F0-92&amp;el=snipp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utf=1&amp;to=http%3A%2F%2Fwww.bibtgo.ru%2Findex%2Fizdanija-po-kraevedeniju-str-2%2F0-92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608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1</cp:revision>
  <dcterms:created xsi:type="dcterms:W3CDTF">2020-10-05T08:03:00Z</dcterms:created>
  <dcterms:modified xsi:type="dcterms:W3CDTF">2020-10-05T08:08:00Z</dcterms:modified>
</cp:coreProperties>
</file>