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</w:rPr>
      </w:pP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 викторина «Тугулымский район: ретроспектива и современность»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z w:val="24"/>
        </w:rPr>
        <w:t xml:space="preserve"> тур</w:t>
      </w:r>
    </w:p>
    <w:p>
      <w:pPr>
        <w:pStyle w:val="Normal"/>
        <w:rPr>
          <w:i/>
          <w:i/>
        </w:rPr>
      </w:pPr>
      <w:r>
        <w:rPr>
          <w:i/>
        </w:rPr>
        <w:t xml:space="preserve">Я внимательно отношусь к участникам моей викторины и очень дорожу ими. Поэтому задания этого тура будут связаны с одним из них. </w:t>
      </w:r>
    </w:p>
    <w:p>
      <w:pPr>
        <w:pStyle w:val="Normal"/>
        <w:ind w:firstLine="567"/>
        <w:rPr>
          <w:b/>
        </w:rPr>
      </w:pPr>
      <w:r>
        <w:rPr>
          <w:b/>
        </w:rPr>
        <w:t xml:space="preserve">Задание </w:t>
      </w:r>
      <w:r>
        <w:rPr>
          <w:b/>
        </w:rPr>
        <w:t>8</w:t>
      </w:r>
      <w:r>
        <w:rPr>
          <w:b/>
        </w:rPr>
        <w:t xml:space="preserve"> </w:t>
      </w:r>
      <w:r>
        <w:rPr/>
        <w:t>(</w:t>
      </w:r>
      <w:r>
        <w:rPr/>
        <w:t xml:space="preserve">5 </w:t>
      </w:r>
      <w:r>
        <w:rPr>
          <w:i/>
        </w:rPr>
        <w:t>баллов</w:t>
      </w:r>
      <w:r>
        <w:rPr/>
        <w:t>).</w:t>
      </w:r>
      <w:r>
        <w:rPr>
          <w:b/>
        </w:rPr>
        <w:t xml:space="preserve"> </w:t>
      </w:r>
    </w:p>
    <w:p>
      <w:pPr>
        <w:pStyle w:val="Normal"/>
        <w:jc w:val="center"/>
        <w:rPr>
          <w:b/>
        </w:rPr>
      </w:pPr>
      <w:r>
        <w:rPr>
          <w:b/>
        </w:rPr>
        <w:t>Адрес: Советский Союз</w:t>
      </w:r>
    </w:p>
    <w:p>
      <w:pPr>
        <w:pStyle w:val="Normal"/>
        <w:ind w:firstLine="567"/>
        <w:jc w:val="both"/>
        <w:rPr/>
      </w:pPr>
      <w:r>
        <w:rPr/>
        <w:t xml:space="preserve">Участник в строке территория написал свой адрес «Советский Союз». Это недалеко от истины. Ведь многим приходится в жизни путешествовать. Они родились в одном населенном пункте, потом жили в другом, а теперь вот оказались в Тугулымском районе. Интересно, что случается такое, что человек переезжает из одного места в другое, а название населенного пункта не меняется. Так, например, на карте России есть 6 населенных пунктов с названием Бочкари (в нашем Тугулымском районе есть деревня Бочкари на берегу Пышмы). </w:t>
      </w:r>
    </w:p>
    <w:p>
      <w:pPr>
        <w:pStyle w:val="Normal"/>
        <w:ind w:firstLine="567"/>
        <w:jc w:val="both"/>
        <w:rPr/>
      </w:pPr>
      <w:r>
        <w:rPr/>
        <w:t>А теперь вопрос. Назовите населенные пункты Тугулымского района, которые имеют своих тезок в других субъектах России в большом количестве:</w:t>
      </w:r>
    </w:p>
    <w:p>
      <w:pPr>
        <w:pStyle w:val="Normal"/>
        <w:ind w:firstLine="567"/>
        <w:jc w:val="both"/>
        <w:rPr/>
      </w:pPr>
      <w:r>
        <w:rPr/>
        <w:t>- 283 населенных пункта с одинаковым названием и один из них в нашем районе — это деревня ….</w:t>
      </w:r>
    </w:p>
    <w:p>
      <w:pPr>
        <w:pStyle w:val="Normal"/>
        <w:ind w:firstLine="567"/>
        <w:jc w:val="both"/>
        <w:rPr/>
      </w:pPr>
      <w:r>
        <w:rPr/>
        <w:t>- 239 населенных пункта с одинаковым названием и один из них в нашем районе — это деревня ….</w:t>
      </w:r>
    </w:p>
    <w:p>
      <w:pPr>
        <w:pStyle w:val="Normal"/>
        <w:ind w:firstLine="567"/>
        <w:jc w:val="both"/>
        <w:rPr/>
      </w:pPr>
      <w:r>
        <w:rPr/>
        <w:t>- 39 населенных пункта с одинаковым названием и один из них в нашем районе — это деревня ….</w:t>
      </w:r>
    </w:p>
    <w:p>
      <w:pPr>
        <w:pStyle w:val="Normal"/>
        <w:ind w:firstLine="567"/>
        <w:jc w:val="both"/>
        <w:rPr/>
      </w:pPr>
      <w:r>
        <w:rPr/>
        <w:t>Есть такие населенные пункты в нашем районе, названия которых входит в название другого населенного пункта, например, Малахова (Тугулымский район) и Новомалахова (Тюменская область). А какие названия населенных пунктов нашего района встречаются наиболее часто в названии других поселений:</w:t>
      </w:r>
    </w:p>
    <w:p>
      <w:pPr>
        <w:pStyle w:val="Normal"/>
        <w:ind w:firstLine="567"/>
        <w:jc w:val="both"/>
        <w:rPr/>
      </w:pPr>
      <w:r>
        <w:rPr/>
        <w:t>- 202 названия имеют в своем составе имя нашей деревни …</w:t>
      </w:r>
    </w:p>
    <w:p>
      <w:pPr>
        <w:pStyle w:val="Normal"/>
        <w:ind w:firstLine="567"/>
        <w:jc w:val="both"/>
        <w:rPr/>
      </w:pPr>
      <w:r>
        <w:rPr/>
        <w:t>- 785 названий имеют в своем составе имя нашего села …</w:t>
      </w:r>
    </w:p>
    <w:p>
      <w:pPr>
        <w:pStyle w:val="Normal"/>
        <w:ind w:firstLine="567"/>
        <w:jc w:val="both"/>
        <w:rPr/>
      </w:pPr>
      <w:r>
        <w:rPr/>
        <w:t xml:space="preserve">Для поиска ответов на этот вопрос воспользуйтесь ресурсом сайта Инфрастуктура научно-исследовательских данных </w:t>
      </w:r>
      <w:r>
        <w:rPr/>
        <w:t xml:space="preserve"> </w:t>
      </w:r>
      <w:r>
        <w:fldChar w:fldCharType="begin"/>
      </w:r>
      <w:r>
        <w:rPr>
          <w:rStyle w:val="-"/>
        </w:rPr>
        <w:instrText xml:space="preserve"> HYPERLINK "https://data.rcsi.science/data-catalog/datasets/160/" \l "dataset-custom_tab_14"</w:instrText>
      </w:r>
      <w:r>
        <w:rPr>
          <w:rStyle w:val="-"/>
        </w:rPr>
        <w:fldChar w:fldCharType="separate"/>
      </w:r>
      <w:r>
        <w:rPr>
          <w:rStyle w:val="-"/>
        </w:rPr>
        <w:t>https://data.rcsi.science/data-catalog/datasets/160/#dataset-custom_tab_14</w:t>
      </w:r>
      <w:r>
        <w:rPr>
          <w:rStyle w:val="-"/>
        </w:rPr>
        <w:fldChar w:fldCharType="end"/>
      </w:r>
      <w:r>
        <w:rPr/>
        <w:t xml:space="preserve"> </w:t>
      </w:r>
    </w:p>
    <w:p>
      <w:pPr>
        <w:pStyle w:val="Normal"/>
        <w:ind w:firstLine="567"/>
        <w:jc w:val="both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336550</wp:posOffset>
            </wp:positionH>
            <wp:positionV relativeFrom="paragraph">
              <wp:posOffset>436245</wp:posOffset>
            </wp:positionV>
            <wp:extent cx="5020310" cy="29743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/>
        <w:t xml:space="preserve">Здесь можно найти массу полезной информации для проведения разных научных исследований. </w:t>
      </w:r>
    </w:p>
    <w:p>
      <w:pPr>
        <w:pStyle w:val="Normal"/>
        <w:ind w:firstLine="567"/>
        <w:jc w:val="both"/>
        <w:rPr>
          <w:rStyle w:val="-"/>
        </w:rPr>
      </w:pPr>
      <w:hyperlink r:id="rId3">
        <w:r>
          <w:rPr/>
        </w:r>
      </w:hyperlink>
    </w:p>
    <w:p>
      <w:pPr>
        <w:pStyle w:val="Normal"/>
        <w:ind w:firstLine="567"/>
        <w:jc w:val="both"/>
        <w:rPr>
          <w:rStyle w:val="-"/>
        </w:rPr>
      </w:pPr>
      <w:hyperlink r:id="rId4">
        <w:r>
          <w:rPr/>
        </w:r>
      </w:hyperlink>
    </w:p>
    <w:p>
      <w:pPr>
        <w:pStyle w:val="Normal"/>
        <w:ind w:firstLine="567"/>
        <w:jc w:val="both"/>
        <w:rPr>
          <w:rStyle w:val="-"/>
        </w:rPr>
      </w:pPr>
      <w:hyperlink r:id="rId5">
        <w:r>
          <w:rPr/>
        </w:r>
      </w:hyperlink>
    </w:p>
    <w:p>
      <w:pPr>
        <w:pStyle w:val="Normal"/>
        <w:ind w:firstLine="567"/>
        <w:jc w:val="both"/>
        <w:rPr>
          <w:rStyle w:val="-"/>
        </w:rPr>
      </w:pPr>
      <w:hyperlink r:id="rId6">
        <w:r>
          <w:rPr/>
        </w:r>
      </w:hyperlink>
    </w:p>
    <w:p>
      <w:pPr>
        <w:pStyle w:val="Normal"/>
        <w:ind w:firstLine="567"/>
        <w:jc w:val="both"/>
        <w:rPr>
          <w:rStyle w:val="-"/>
        </w:rPr>
      </w:pPr>
      <w:hyperlink r:id="rId7">
        <w:r>
          <w:rPr/>
        </w:r>
      </w:hyperlink>
    </w:p>
    <w:p>
      <w:pPr>
        <w:pStyle w:val="Normal"/>
        <w:ind w:firstLine="567"/>
        <w:rPr>
          <w:b/>
        </w:rPr>
      </w:pPr>
      <w:r>
        <w:rPr/>
      </w:r>
    </w:p>
    <w:p>
      <w:pPr>
        <w:pStyle w:val="Normal"/>
        <w:ind w:firstLine="567"/>
        <w:rPr>
          <w:b/>
        </w:rPr>
      </w:pPr>
      <w:r>
        <w:rPr/>
      </w:r>
    </w:p>
    <w:p>
      <w:pPr>
        <w:pStyle w:val="Normal"/>
        <w:ind w:firstLine="567"/>
        <w:rPr>
          <w:b/>
        </w:rPr>
      </w:pPr>
      <w:r>
        <w:rPr/>
      </w:r>
    </w:p>
    <w:p>
      <w:pPr>
        <w:pStyle w:val="Normal"/>
        <w:ind w:firstLine="567"/>
        <w:rPr>
          <w:b/>
        </w:rPr>
      </w:pPr>
      <w:r>
        <w:rPr/>
      </w:r>
    </w:p>
    <w:p>
      <w:pPr>
        <w:pStyle w:val="Normal"/>
        <w:ind w:firstLine="567"/>
        <w:rPr>
          <w:b/>
        </w:rPr>
      </w:pPr>
      <w:r>
        <w:rPr>
          <w:b/>
        </w:rPr>
        <w:t xml:space="preserve">Задание </w:t>
      </w:r>
      <w:r>
        <w:rPr>
          <w:b/>
        </w:rPr>
        <w:t>9</w:t>
      </w:r>
      <w:r>
        <w:rPr>
          <w:b/>
        </w:rPr>
        <w:t xml:space="preserve"> </w:t>
      </w:r>
      <w:r>
        <w:rPr/>
        <w:t>(</w:t>
      </w:r>
      <w:r>
        <w:rPr/>
        <w:t xml:space="preserve">5 </w:t>
      </w:r>
      <w:r>
        <w:rPr>
          <w:i/>
        </w:rPr>
        <w:t>баллов</w:t>
      </w:r>
      <w:r>
        <w:rPr/>
        <w:t>).</w:t>
      </w:r>
      <w:r>
        <w:rPr>
          <w:b/>
        </w:rPr>
        <w:t xml:space="preserve"> </w:t>
      </w:r>
    </w:p>
    <w:p>
      <w:pPr>
        <w:pStyle w:val="Normal"/>
        <w:jc w:val="center"/>
        <w:rPr>
          <w:b/>
        </w:rPr>
      </w:pPr>
      <w:r>
        <w:rPr>
          <w:b/>
        </w:rPr>
        <w:t>История фамилии</w:t>
      </w:r>
    </w:p>
    <w:p>
      <w:pPr>
        <w:pStyle w:val="Normal"/>
        <w:ind w:firstLine="567"/>
        <w:jc w:val="both"/>
        <w:rPr/>
      </w:pPr>
      <w:r>
        <w:rPr/>
        <w:t xml:space="preserve">А теперь давайте знакомиться. Напишите историю своей фамилии. Если Вас несколько, то расскажите историю фамилии одного из команды. </w:t>
      </w:r>
    </w:p>
    <w:p>
      <w:pPr>
        <w:pStyle w:val="Normal"/>
        <w:ind w:firstLine="567"/>
        <w:jc w:val="both"/>
        <w:rPr/>
      </w:pPr>
      <w:r>
        <w:rPr/>
        <w:t>Укажите происхождение фамилии;</w:t>
      </w:r>
    </w:p>
    <w:p>
      <w:pPr>
        <w:pStyle w:val="Normal"/>
        <w:ind w:firstLine="567"/>
        <w:jc w:val="both"/>
        <w:rPr/>
      </w:pPr>
      <w:r>
        <w:rPr/>
        <w:t>Укажите где жили Ваши предки;</w:t>
      </w:r>
    </w:p>
    <w:p>
      <w:pPr>
        <w:pStyle w:val="Normal"/>
        <w:ind w:firstLine="567"/>
        <w:jc w:val="both"/>
        <w:rPr/>
      </w:pPr>
      <w:r>
        <w:rPr/>
        <w:t>Где проживают люди с такой фамилией;</w:t>
      </w:r>
    </w:p>
    <w:p>
      <w:pPr>
        <w:pStyle w:val="Normal"/>
        <w:ind w:firstLine="567"/>
        <w:jc w:val="both"/>
        <w:rPr/>
      </w:pPr>
      <w:r>
        <w:rPr/>
        <w:t>Как распространена фамилия, есть ли у Вас однофамильцы;</w:t>
      </w:r>
    </w:p>
    <w:p>
      <w:pPr>
        <w:pStyle w:val="Normal"/>
        <w:ind w:firstLine="567"/>
        <w:jc w:val="both"/>
        <w:rPr/>
      </w:pPr>
      <w:r>
        <w:rPr/>
        <w:t>Чем знамениты люди, носящие Вашу фамилию.</w:t>
      </w:r>
    </w:p>
    <w:p>
      <w:pPr>
        <w:pStyle w:val="Normal"/>
        <w:ind w:firstLine="567"/>
        <w:jc w:val="both"/>
        <w:rPr/>
      </w:pPr>
      <w:r>
        <w:rPr/>
        <w:t>Для помощи в Вашем исследовании ссылки на сайты</w:t>
      </w:r>
    </w:p>
    <w:p>
      <w:pPr>
        <w:pStyle w:val="Normal"/>
        <w:ind w:firstLine="567"/>
        <w:jc w:val="both"/>
        <w:rPr/>
      </w:pPr>
      <w:r>
        <w:rPr/>
        <w:t xml:space="preserve">научные - </w:t>
      </w:r>
      <w:hyperlink r:id="rId8">
        <w:r>
          <w:rPr>
            <w:rStyle w:val="-"/>
          </w:rPr>
          <w:t>https://www.okorneva.ru/proishojdenie-familiy-vse/?letter=8</w:t>
        </w:r>
      </w:hyperlink>
      <w:r>
        <w:rPr/>
        <w:t xml:space="preserve"> </w:t>
      </w:r>
    </w:p>
    <w:p>
      <w:pPr>
        <w:pStyle w:val="Normal"/>
        <w:ind w:firstLine="567"/>
        <w:jc w:val="both"/>
        <w:rPr/>
      </w:pPr>
      <w:r>
        <w:rPr/>
        <w:t xml:space="preserve">о около научные - </w:t>
      </w:r>
      <w:r>
        <w:rPr>
          <w:rStyle w:val="-"/>
        </w:rPr>
        <w:t>https://www.familii.info/person/surname/60848/glyukina/</w:t>
      </w:r>
    </w:p>
    <w:p>
      <w:pPr>
        <w:pStyle w:val="Normal"/>
        <w:ind w:firstLine="567"/>
        <w:jc w:val="both"/>
        <w:rPr>
          <w:b/>
          <w:i/>
          <w:i/>
        </w:rPr>
      </w:pPr>
      <w:r>
        <w:rPr/>
      </w:r>
    </w:p>
    <w:p>
      <w:pPr>
        <w:pStyle w:val="Style20"/>
        <w:spacing w:before="0" w:after="160"/>
        <w:ind w:firstLine="709"/>
        <w:jc w:val="both"/>
        <w:rPr>
          <w:rFonts w:ascii="Calibri" w:hAnsi="Calibri" w:asciiTheme="minorHAnsi" w:hAnsiTheme="minorHAnsi"/>
          <w:color w:val="080808"/>
          <w:sz w:val="22"/>
        </w:rPr>
      </w:pPr>
      <w:r>
        <w:rPr/>
      </w:r>
    </w:p>
    <w:p>
      <w:pPr>
        <w:pStyle w:val="Normal"/>
        <w:spacing w:before="0" w:after="160"/>
        <w:jc w:val="both"/>
        <w:rPr/>
      </w:pPr>
      <w:r>
        <w:rPr/>
        <w:t xml:space="preserve">Гугл-форма для заполнения ответов будет опубликована на странице викторины ВК в </w:t>
      </w:r>
      <w:r>
        <w:rPr/>
        <w:t>воскресение</w:t>
      </w:r>
      <w:r>
        <w:rPr/>
        <w:t xml:space="preserve">. 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042249"/>
    <w:rPr>
      <w:color w:val="0563C1" w:themeColor="hyperlink"/>
      <w:u w:val="single"/>
    </w:rPr>
  </w:style>
  <w:style w:type="character" w:styleId="Style14">
    <w:name w:val="FollowedHyperlink"/>
    <w:rPr>
      <w:color w:val="80000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35d03"/>
    <w:pPr>
      <w:spacing w:before="0" w:after="160"/>
      <w:ind w:left="720" w:hanging="0"/>
      <w:contextualSpacing/>
    </w:pPr>
    <w:rPr/>
  </w:style>
  <w:style w:type="paragraph" w:styleId="Style20" w:customStyle="1">
    <w:name w:val="Текст в заданном формате"/>
    <w:basedOn w:val="Normal"/>
    <w:qFormat/>
    <w:rsid w:val="00bb02c4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5779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okorneva.ru/proishojdenie-familiy-vse/?letter=8" TargetMode="External"/><Relationship Id="rId4" Type="http://schemas.openxmlformats.org/officeDocument/2006/relationships/hyperlink" Target="https://www.okorneva.ru/proishojdenie-familiy-vse/?letter=8" TargetMode="External"/><Relationship Id="rId5" Type="http://schemas.openxmlformats.org/officeDocument/2006/relationships/hyperlink" Target="https://www.okorneva.ru/proishojdenie-familiy-vse/?letter=8" TargetMode="External"/><Relationship Id="rId6" Type="http://schemas.openxmlformats.org/officeDocument/2006/relationships/hyperlink" Target="https://www.okorneva.ru/proishojdenie-familiy-vse/?letter=8" TargetMode="External"/><Relationship Id="rId7" Type="http://schemas.openxmlformats.org/officeDocument/2006/relationships/hyperlink" Target="https://www.okorneva.ru/proishojdenie-familiy-vse/?letter=8" TargetMode="External"/><Relationship Id="rId8" Type="http://schemas.openxmlformats.org/officeDocument/2006/relationships/hyperlink" Target="https://www.okorneva.ru/proishojdenie-familiy-vse/?letter=8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LibreOffice/7.5.2.1$Linux_X86_64 LibreOffice_project/50$Build-1</Application>
  <AppVersion>15.0000</AppVersion>
  <Pages>2</Pages>
  <Words>346</Words>
  <Characters>2144</Characters>
  <CharactersWithSpaces>2476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2024-11-14T17:45:00Z</dcterms:created>
  <dc:creator>15</dc:creator>
  <dc:description/>
  <dc:language>ru-RU</dc:language>
  <cp:lastModifiedBy/>
  <dcterms:modified xsi:type="dcterms:W3CDTF">2024-11-15T07:43:27Z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