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F5C" w:rsidRDefault="00BC5967" w:rsidP="00F47450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 w:rsidR="00F80F5C" w:rsidRPr="00F80F5C">
        <w:rPr>
          <w:b/>
          <w:sz w:val="24"/>
          <w:szCs w:val="24"/>
        </w:rPr>
        <w:t xml:space="preserve"> открытая викторина</w:t>
      </w:r>
      <w:r w:rsidR="00F80F5C">
        <w:rPr>
          <w:b/>
          <w:sz w:val="24"/>
          <w:szCs w:val="24"/>
        </w:rPr>
        <w:t xml:space="preserve"> «Тугулымский район: ретроспектива и современность»</w:t>
      </w:r>
    </w:p>
    <w:p w:rsidR="00F80F5C" w:rsidRDefault="00F80F5C" w:rsidP="00F47450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 тур, </w:t>
      </w:r>
      <w:r w:rsidR="00BC5967">
        <w:rPr>
          <w:b/>
          <w:sz w:val="24"/>
          <w:szCs w:val="24"/>
        </w:rPr>
        <w:t>15 сентября 2025</w:t>
      </w:r>
      <w:r>
        <w:rPr>
          <w:b/>
          <w:sz w:val="24"/>
          <w:szCs w:val="24"/>
        </w:rPr>
        <w:t xml:space="preserve"> г.</w:t>
      </w:r>
    </w:p>
    <w:p w:rsidR="00C06749" w:rsidRDefault="003A5D09" w:rsidP="00F47450">
      <w:pPr>
        <w:spacing w:after="120"/>
        <w:ind w:firstLine="709"/>
        <w:jc w:val="both"/>
        <w:rPr>
          <w:sz w:val="24"/>
          <w:szCs w:val="24"/>
        </w:rPr>
      </w:pPr>
      <w:r w:rsidRPr="00F80F5C">
        <w:rPr>
          <w:b/>
          <w:sz w:val="24"/>
          <w:szCs w:val="24"/>
        </w:rPr>
        <w:t xml:space="preserve">Задание </w:t>
      </w:r>
      <w:r w:rsidR="0055492C" w:rsidRPr="00B23499">
        <w:rPr>
          <w:b/>
          <w:sz w:val="24"/>
          <w:szCs w:val="24"/>
        </w:rPr>
        <w:t>1.</w:t>
      </w:r>
      <w:r w:rsidR="002B7DF4">
        <w:rPr>
          <w:b/>
          <w:sz w:val="24"/>
          <w:szCs w:val="24"/>
        </w:rPr>
        <w:t xml:space="preserve"> </w:t>
      </w:r>
      <w:r w:rsidR="00BC5967">
        <w:rPr>
          <w:sz w:val="24"/>
          <w:szCs w:val="24"/>
        </w:rPr>
        <w:t>Многим хорошо знаком схематический рисунок карты Тугулымского района</w:t>
      </w:r>
      <w:r w:rsidR="0055492C" w:rsidRPr="00F80F5C">
        <w:rPr>
          <w:sz w:val="24"/>
          <w:szCs w:val="24"/>
        </w:rPr>
        <w:t>.</w:t>
      </w:r>
      <w:r w:rsidR="00BC5967">
        <w:rPr>
          <w:sz w:val="24"/>
          <w:szCs w:val="24"/>
        </w:rPr>
        <w:t xml:space="preserve"> В расположении населенных пунктов на схеме есть неточности. Например, деревни Полушина и Цепошникова в действительности находятся на границе района </w:t>
      </w:r>
      <w:r w:rsidR="00C06749">
        <w:rPr>
          <w:sz w:val="24"/>
          <w:szCs w:val="24"/>
        </w:rPr>
        <w:t>с Тюменской</w:t>
      </w:r>
      <w:r w:rsidR="00C06749">
        <w:rPr>
          <w:sz w:val="24"/>
          <w:szCs w:val="24"/>
        </w:rPr>
        <w:t xml:space="preserve"> и Курганской областями. На схеме они значительно удалены. Какие еще неточности есть на этой схеме? Вопрос относится только к тем населенным пунктам, которые есть на схеме. </w:t>
      </w:r>
      <w:r w:rsidR="001A4F14">
        <w:rPr>
          <w:sz w:val="24"/>
          <w:szCs w:val="24"/>
        </w:rPr>
        <w:t xml:space="preserve">Автором вопроса, кроме указанных неточностей, найдено еще четыре. </w:t>
      </w:r>
      <w:r w:rsidR="001A4F14">
        <w:rPr>
          <w:sz w:val="24"/>
          <w:szCs w:val="24"/>
        </w:rPr>
        <w:t>Каждое аргументированное описание неточности оценивается в 1 балл.</w:t>
      </w:r>
    </w:p>
    <w:p w:rsidR="00BC5967" w:rsidRDefault="00BC5967" w:rsidP="00BC5967">
      <w:pPr>
        <w:spacing w:after="120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6DB4FB9" wp14:editId="2089FD28">
            <wp:extent cx="3870251" cy="46995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383" t="14378" r="44971" b="15111"/>
                    <a:stretch/>
                  </pic:blipFill>
                  <pic:spPr bwMode="auto">
                    <a:xfrm>
                      <a:off x="0" y="0"/>
                      <a:ext cx="3877844" cy="4708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6936" w:rsidRDefault="00AC6936" w:rsidP="00F47450">
      <w:pPr>
        <w:spacing w:after="120"/>
        <w:ind w:firstLine="709"/>
        <w:jc w:val="both"/>
        <w:rPr>
          <w:sz w:val="24"/>
          <w:szCs w:val="24"/>
        </w:rPr>
      </w:pPr>
    </w:p>
    <w:p w:rsidR="00D549F2" w:rsidRDefault="00AC6936" w:rsidP="00F47450">
      <w:pPr>
        <w:spacing w:after="120"/>
        <w:ind w:firstLine="709"/>
        <w:jc w:val="both"/>
        <w:rPr>
          <w:sz w:val="24"/>
          <w:szCs w:val="24"/>
        </w:rPr>
      </w:pPr>
      <w:r w:rsidRPr="00B23499">
        <w:rPr>
          <w:b/>
          <w:sz w:val="24"/>
          <w:szCs w:val="24"/>
        </w:rPr>
        <w:t>Задание 2.</w:t>
      </w:r>
      <w:r w:rsidR="002B7DF4">
        <w:rPr>
          <w:b/>
          <w:sz w:val="24"/>
          <w:szCs w:val="24"/>
        </w:rPr>
        <w:t xml:space="preserve"> </w:t>
      </w:r>
      <w:r w:rsidR="00D549F2" w:rsidRPr="00D549F2">
        <w:rPr>
          <w:sz w:val="24"/>
          <w:szCs w:val="24"/>
        </w:rPr>
        <w:t>17 января 1934 года Президиум ВЦИК принял постановление о разделении Уральской области на три области: Свердловскую с центром в г. Свердловске; Челябинскую с центром в г. Челябинске; Обско-Иртышскую с центром в г. Тюмени.</w:t>
      </w:r>
      <w:r w:rsidR="00D549F2">
        <w:rPr>
          <w:b/>
          <w:sz w:val="24"/>
          <w:szCs w:val="24"/>
        </w:rPr>
        <w:t xml:space="preserve"> </w:t>
      </w:r>
      <w:r w:rsidR="00D549F2">
        <w:rPr>
          <w:sz w:val="24"/>
          <w:szCs w:val="24"/>
        </w:rPr>
        <w:t>Тугулымский район вошел в состав Челябинской области. Это очень любопытный факт. Вместе с нами в этой области оказались и «соседи» Талицкий, Буткинский, Пышминский, Камышловский районы. Причем Тугулымский район был самой северной территорией Челябинской области. Это наглядно видно на Административной карте 1935 года</w:t>
      </w:r>
      <w:r w:rsidR="00EC0E6C">
        <w:rPr>
          <w:sz w:val="24"/>
          <w:szCs w:val="24"/>
        </w:rPr>
        <w:t xml:space="preserve"> (Тугулымский район выделен вверху в желтом квадрате). В связи с этим документы, характеризующие разные стороны жизнедеятельности </w:t>
      </w:r>
      <w:r w:rsidR="00F344CC">
        <w:rPr>
          <w:sz w:val="24"/>
          <w:szCs w:val="24"/>
        </w:rPr>
        <w:t>нашего района</w:t>
      </w:r>
      <w:r w:rsidR="005779B1">
        <w:rPr>
          <w:sz w:val="24"/>
          <w:szCs w:val="24"/>
        </w:rPr>
        <w:t xml:space="preserve"> в этот период</w:t>
      </w:r>
      <w:r w:rsidR="00F344CC">
        <w:rPr>
          <w:sz w:val="24"/>
          <w:szCs w:val="24"/>
        </w:rPr>
        <w:t xml:space="preserve"> можно найти в Государственном архиве Челябинской области. Электронный адрес сайта </w:t>
      </w:r>
      <w:hyperlink r:id="rId6" w:history="1">
        <w:r w:rsidR="00F344CC" w:rsidRPr="00586C9B">
          <w:rPr>
            <w:rStyle w:val="a5"/>
            <w:sz w:val="24"/>
            <w:szCs w:val="24"/>
          </w:rPr>
          <w:t>https://archive74.ru/elektronnyy-arhiv</w:t>
        </w:r>
      </w:hyperlink>
      <w:r w:rsidR="00F344CC">
        <w:rPr>
          <w:sz w:val="24"/>
          <w:szCs w:val="24"/>
        </w:rPr>
        <w:t xml:space="preserve"> (можно зайти в каталог без регистрации, используя кнопку «Гостевой вход»</w:t>
      </w:r>
      <w:r w:rsidR="005779B1">
        <w:rPr>
          <w:sz w:val="24"/>
          <w:szCs w:val="24"/>
        </w:rPr>
        <w:t>, но если хотите посмотреть сами дела, то нужна регистрация</w:t>
      </w:r>
      <w:r w:rsidR="00F344CC">
        <w:rPr>
          <w:sz w:val="24"/>
          <w:szCs w:val="24"/>
        </w:rPr>
        <w:t>)</w:t>
      </w:r>
      <w:r w:rsidR="00D549F2">
        <w:rPr>
          <w:sz w:val="24"/>
          <w:szCs w:val="24"/>
        </w:rPr>
        <w:t>.</w:t>
      </w:r>
      <w:r w:rsidR="00F344CC">
        <w:rPr>
          <w:sz w:val="24"/>
          <w:szCs w:val="24"/>
        </w:rPr>
        <w:t xml:space="preserve"> Предлагаем участникам викторины посмотреть описи дел, которые хранятся в электронном архиве и </w:t>
      </w:r>
      <w:r w:rsidR="004E5362">
        <w:rPr>
          <w:sz w:val="24"/>
          <w:szCs w:val="24"/>
        </w:rPr>
        <w:t>выбрать верные утверждения</w:t>
      </w:r>
      <w:r w:rsidR="005779B1">
        <w:rPr>
          <w:sz w:val="24"/>
          <w:szCs w:val="24"/>
        </w:rPr>
        <w:t>:</w:t>
      </w:r>
    </w:p>
    <w:p w:rsidR="00D917F3" w:rsidRDefault="00D917F3" w:rsidP="004E5362">
      <w:pPr>
        <w:pStyle w:val="a7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В 1931 году на территории Тугулымского района существовала должность председателя РККА;</w:t>
      </w:r>
    </w:p>
    <w:p w:rsidR="005779B1" w:rsidRPr="004E5362" w:rsidRDefault="004E5362" w:rsidP="004E5362">
      <w:pPr>
        <w:pStyle w:val="a7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 w:rsidRPr="004E5362">
        <w:rPr>
          <w:sz w:val="24"/>
          <w:szCs w:val="24"/>
        </w:rPr>
        <w:lastRenderedPageBreak/>
        <w:t>В 1934 году Тугулымский совхоз входил в состав Ишимского треста;</w:t>
      </w:r>
    </w:p>
    <w:p w:rsidR="004E5362" w:rsidRDefault="004E5362" w:rsidP="004E5362">
      <w:pPr>
        <w:pStyle w:val="a7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В 1934-1936 гг. в с. Липчинском Тугулымского района был детский дом;</w:t>
      </w:r>
    </w:p>
    <w:p w:rsidR="00D917F3" w:rsidRDefault="00D917F3" w:rsidP="00D917F3">
      <w:pPr>
        <w:pStyle w:val="a7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В 1930-е годы в Тугулымском районе работала Октябрьская машинно-тракторная станция;</w:t>
      </w:r>
    </w:p>
    <w:p w:rsidR="00EF4AF6" w:rsidRDefault="00EF4AF6" w:rsidP="004E5362">
      <w:pPr>
        <w:pStyle w:val="a7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В 1935 г. в Тугулымском районе действовал Октябрьский молсовхоз;</w:t>
      </w:r>
    </w:p>
    <w:p w:rsidR="004E5362" w:rsidRDefault="004E5362" w:rsidP="004E5362">
      <w:pPr>
        <w:pStyle w:val="a7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В 1935 году в Тугулымском районе был проведен контрольный обход дворов;</w:t>
      </w:r>
    </w:p>
    <w:p w:rsidR="004E5362" w:rsidRPr="004E5362" w:rsidRDefault="004E5362" w:rsidP="004E5362">
      <w:pPr>
        <w:pStyle w:val="a7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В 1936 году в с. Тугулымском была закрыта церковь.</w:t>
      </w:r>
    </w:p>
    <w:p w:rsidR="00D917F3" w:rsidRDefault="00D917F3" w:rsidP="00D917F3">
      <w:pPr>
        <w:pStyle w:val="a7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17-19 декабря 1936 года в Тугулыме прошел </w:t>
      </w:r>
      <w:r>
        <w:rPr>
          <w:sz w:val="24"/>
          <w:szCs w:val="24"/>
          <w:lang w:val="en-US"/>
        </w:rPr>
        <w:t>VIII</w:t>
      </w:r>
      <w:r>
        <w:rPr>
          <w:sz w:val="24"/>
          <w:szCs w:val="24"/>
        </w:rPr>
        <w:t xml:space="preserve"> Чрезвычайные съезд Советов;</w:t>
      </w:r>
    </w:p>
    <w:p w:rsidR="00D917F3" w:rsidRDefault="00D917F3" w:rsidP="00D917F3">
      <w:pPr>
        <w:pStyle w:val="a7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В 1937 г. в рядах Тугулымского ВКП (б) прошла чистка;</w:t>
      </w:r>
    </w:p>
    <w:p w:rsidR="00D917F3" w:rsidRDefault="00D917F3" w:rsidP="00D917F3">
      <w:pPr>
        <w:pStyle w:val="a7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указанные факты верные. </w:t>
      </w:r>
    </w:p>
    <w:p w:rsidR="00D917F3" w:rsidRPr="00D917F3" w:rsidRDefault="00D917F3" w:rsidP="00D917F3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Каждый верный ответ – 1 балл. </w:t>
      </w:r>
    </w:p>
    <w:p w:rsidR="00D549F2" w:rsidRDefault="00D016ED" w:rsidP="00F47450">
      <w:pPr>
        <w:spacing w:after="120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4035425</wp:posOffset>
                </wp:positionH>
                <wp:positionV relativeFrom="paragraph">
                  <wp:posOffset>201295</wp:posOffset>
                </wp:positionV>
                <wp:extent cx="687705" cy="789305"/>
                <wp:effectExtent l="23495" t="23495" r="22225" b="2540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705" cy="789305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B1F51" id="Rectangle 4" o:spid="_x0000_s1026" style="position:absolute;margin-left:317.75pt;margin-top:15.85pt;width:54.15pt;height:6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" filled="f" strokecolor="yellow" strokeweight="3pt"/>
            </w:pict>
          </mc:Fallback>
        </mc:AlternateContent>
      </w:r>
      <w:r w:rsidR="00D549F2">
        <w:rPr>
          <w:noProof/>
          <w:sz w:val="24"/>
          <w:szCs w:val="24"/>
          <w:lang w:eastAsia="ru-RU"/>
        </w:rPr>
        <w:drawing>
          <wp:inline distT="0" distB="0" distL="0" distR="0">
            <wp:extent cx="6248989" cy="50185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челябинская область 193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2911" cy="502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7F3" w:rsidRDefault="00D917F3" w:rsidP="00F47450">
      <w:pPr>
        <w:spacing w:after="120"/>
      </w:pPr>
    </w:p>
    <w:p w:rsidR="0055492C" w:rsidRPr="0055492C" w:rsidRDefault="007B2C51" w:rsidP="00F47450">
      <w:pPr>
        <w:spacing w:after="120"/>
      </w:pPr>
      <w:r>
        <w:t xml:space="preserve">Ссылка для загрузки ответов: </w:t>
      </w:r>
      <w:hyperlink r:id="rId8" w:history="1">
        <w:r w:rsidR="00D016ED" w:rsidRPr="00586C9B">
          <w:rPr>
            <w:rStyle w:val="a5"/>
          </w:rPr>
          <w:t>https://docs.google.com/forms/d/e/1FAIpQLSevQWMGnJ6HlsaWMvu_dZtFzdbrHRdDSBoD-q-wdmwN37y4lA/viewform</w:t>
        </w:r>
      </w:hyperlink>
      <w:r w:rsidR="00D016ED">
        <w:t xml:space="preserve"> </w:t>
      </w:r>
      <w:bookmarkStart w:id="0" w:name="_GoBack"/>
      <w:bookmarkEnd w:id="0"/>
    </w:p>
    <w:sectPr w:rsidR="0055492C" w:rsidRPr="0055492C" w:rsidSect="007B2C5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C335E"/>
    <w:multiLevelType w:val="hybridMultilevel"/>
    <w:tmpl w:val="C422C8F8"/>
    <w:lvl w:ilvl="0" w:tplc="6B46ED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92C"/>
    <w:rsid w:val="0001269B"/>
    <w:rsid w:val="001A4F14"/>
    <w:rsid w:val="002B7DF4"/>
    <w:rsid w:val="003A5D09"/>
    <w:rsid w:val="004E5362"/>
    <w:rsid w:val="0055492C"/>
    <w:rsid w:val="005779B1"/>
    <w:rsid w:val="007B2C51"/>
    <w:rsid w:val="0084219F"/>
    <w:rsid w:val="008A315F"/>
    <w:rsid w:val="00AC6936"/>
    <w:rsid w:val="00B23499"/>
    <w:rsid w:val="00BC5967"/>
    <w:rsid w:val="00C06749"/>
    <w:rsid w:val="00C14C67"/>
    <w:rsid w:val="00D016ED"/>
    <w:rsid w:val="00D549F2"/>
    <w:rsid w:val="00D917F3"/>
    <w:rsid w:val="00DB4537"/>
    <w:rsid w:val="00DE6216"/>
    <w:rsid w:val="00EC0E6C"/>
    <w:rsid w:val="00EF4AF6"/>
    <w:rsid w:val="00F04831"/>
    <w:rsid w:val="00F312D5"/>
    <w:rsid w:val="00F344CC"/>
    <w:rsid w:val="00F47450"/>
    <w:rsid w:val="00F8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" strokecolor="yellow"/>
    </o:shapedefaults>
    <o:shapelayout v:ext="edit">
      <o:idmap v:ext="edit" data="1"/>
    </o:shapelayout>
  </w:shapeDefaults>
  <w:decimalSymbol w:val=","/>
  <w:listSeparator w:val=";"/>
  <w14:docId w14:val="7E77AA01"/>
  <w15:docId w15:val="{AA75BE28-57F0-46BA-9606-4DA483A2C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92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B2C5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B2C51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577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vQWMGnJ6HlsaWMvu_dZtFzdbrHRdDSBoD-q-wdmwN37y4lA/viewfor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chive74.ru/elektronnyy-arhi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ГГ</cp:lastModifiedBy>
  <cp:revision>2</cp:revision>
  <dcterms:created xsi:type="dcterms:W3CDTF">2025-09-13T11:59:00Z</dcterms:created>
  <dcterms:modified xsi:type="dcterms:W3CDTF">2025-09-13T11:59:00Z</dcterms:modified>
</cp:coreProperties>
</file>